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CB65B" w14:textId="77777777" w:rsidR="0046325B" w:rsidRPr="0046325B" w:rsidRDefault="0046325B" w:rsidP="0046325B">
      <w:pPr>
        <w:spacing w:after="240"/>
        <w:outlineLvl w:val="0"/>
        <w:rPr>
          <w:rFonts w:ascii="Arial" w:eastAsia="Times New Roman" w:hAnsi="Arial" w:cs="Arial"/>
          <w:b/>
          <w:bCs/>
          <w:color w:val="1F1F1F"/>
          <w:kern w:val="36"/>
          <w:sz w:val="48"/>
          <w:szCs w:val="48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36"/>
          <w:sz w:val="48"/>
          <w:szCs w:val="48"/>
          <w:lang w:eastAsia="en-GB"/>
          <w14:ligatures w14:val="none"/>
        </w:rPr>
        <w:t>Shridhar Kulkarni</w:t>
      </w:r>
    </w:p>
    <w:p w14:paraId="338C931B" w14:textId="77777777" w:rsidR="0046325B" w:rsidRPr="0046325B" w:rsidRDefault="0046325B" w:rsidP="0046325B">
      <w:p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>Location: Bengaluru, Karnataka, India</w:t>
      </w:r>
    </w:p>
    <w:p w14:paraId="32F448AD" w14:textId="77777777" w:rsidR="0046325B" w:rsidRPr="0046325B" w:rsidRDefault="0046325B" w:rsidP="0046325B">
      <w:p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>Contact: +91 9739976608 | shrigk@gmail.com</w:t>
      </w:r>
    </w:p>
    <w:p w14:paraId="6094F4D4" w14:textId="77777777" w:rsidR="0046325B" w:rsidRPr="0046325B" w:rsidRDefault="0046325B" w:rsidP="0046325B">
      <w:p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>Portfolio: www.sgkportfolio.in | LinkedIn: linkedin.com/in/shridhar-kulkarni-43311519sgk</w:t>
      </w:r>
    </w:p>
    <w:p w14:paraId="4D815D01" w14:textId="77777777" w:rsidR="0046325B" w:rsidRPr="0046325B" w:rsidRDefault="0046325B" w:rsidP="0046325B">
      <w:pPr>
        <w:outlineLvl w:val="1"/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lang w:eastAsia="en-GB"/>
          <w14:ligatures w14:val="none"/>
        </w:rPr>
        <w:t>Professional Summary</w:t>
      </w:r>
    </w:p>
    <w:p w14:paraId="76D9D018" w14:textId="77777777" w:rsidR="0046325B" w:rsidRPr="0046325B" w:rsidRDefault="0046325B" w:rsidP="0046325B">
      <w:p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>Product-focused UX Leader with 11+ years of experience transforming Enterprise SaaS and Fintech applications. Proven track record of driving 30% efficiency gains and reducing development cycles by 25% through scalable design systems. Currently transitioning into formal Product Strategy (BITSOM certified), combining technical fluency in HTML/CSS with cross-functional leadership to align user needs with business OKRs.</w:t>
      </w:r>
    </w:p>
    <w:p w14:paraId="1D1115AB" w14:textId="77777777" w:rsidR="0046325B" w:rsidRPr="0046325B" w:rsidRDefault="0046325B" w:rsidP="0046325B">
      <w:pPr>
        <w:outlineLvl w:val="1"/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lang w:eastAsia="en-GB"/>
          <w14:ligatures w14:val="none"/>
        </w:rPr>
        <w:t>Skills</w:t>
      </w:r>
    </w:p>
    <w:p w14:paraId="3378F8A5" w14:textId="77777777" w:rsidR="0046325B" w:rsidRPr="0046325B" w:rsidRDefault="0046325B" w:rsidP="0046325B">
      <w:pPr>
        <w:numPr>
          <w:ilvl w:val="0"/>
          <w:numId w:val="1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>Product &amp; Strategy:</w:t>
      </w:r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 xml:space="preserve"> Product Lifecycle Management, Agile/Scrum, Design Strategy, Requirement Gathering, Stakeholder Management, ROI Analysis, User Research, A/B Testing.</w:t>
      </w:r>
    </w:p>
    <w:p w14:paraId="42E79C45" w14:textId="77777777" w:rsidR="0046325B" w:rsidRPr="0046325B" w:rsidRDefault="0046325B" w:rsidP="00CD3B5C">
      <w:pPr>
        <w:numPr>
          <w:ilvl w:val="0"/>
          <w:numId w:val="1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>Design &amp; Technical:</w:t>
      </w:r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 xml:space="preserve"> Design Systems, Information Architecture (IA), Prototyping, Figma, Sketch, Adobe Creative Suite, HTML, CSS, JavaScript.</w:t>
      </w:r>
    </w:p>
    <w:p w14:paraId="24AD4F3E" w14:textId="77777777" w:rsidR="00CD3B5C" w:rsidRDefault="0046325B" w:rsidP="00CD3B5C">
      <w:pPr>
        <w:numPr>
          <w:ilvl w:val="0"/>
          <w:numId w:val="1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CD3B5C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>Domain:</w:t>
      </w:r>
      <w:r w:rsidRPr="00CD3B5C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 xml:space="preserve"> Enterprise SaaS (HR Tech, ATS, CRM), Fintech, Generative AI Tools</w:t>
      </w:r>
      <w:r w:rsidR="00CD3B5C" w:rsidRPr="00CD3B5C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>.</w:t>
      </w:r>
    </w:p>
    <w:p w14:paraId="6F1F3631" w14:textId="2D2A8E89" w:rsidR="00CD3B5C" w:rsidRPr="00CD3B5C" w:rsidRDefault="00CD3B5C" w:rsidP="00CD3B5C">
      <w:pPr>
        <w:numPr>
          <w:ilvl w:val="0"/>
          <w:numId w:val="1"/>
        </w:num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CD3B5C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>Team Management:</w:t>
      </w:r>
      <w:r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 </w:t>
      </w:r>
      <w:r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Interviewing candidates, mentoring</w:t>
      </w:r>
    </w:p>
    <w:p w14:paraId="4ED5758A" w14:textId="77777777" w:rsidR="0046325B" w:rsidRPr="0046325B" w:rsidRDefault="0046325B" w:rsidP="0046325B">
      <w:pPr>
        <w:spacing w:after="240"/>
        <w:outlineLvl w:val="1"/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lang w:eastAsia="en-GB"/>
          <w14:ligatures w14:val="none"/>
        </w:rPr>
        <w:t>Work Experience</w:t>
      </w:r>
    </w:p>
    <w:p w14:paraId="6E0AFC88" w14:textId="3CD43D8F" w:rsidR="0046325B" w:rsidRPr="0046325B" w:rsidRDefault="0046325B" w:rsidP="0046325B">
      <w:p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CD3B5C">
        <w:rPr>
          <w:rFonts w:ascii="Arial" w:eastAsia="Times New Roman" w:hAnsi="Arial" w:cs="Arial"/>
          <w:b/>
          <w:bCs/>
          <w:color w:val="1F1F1F"/>
          <w:kern w:val="0"/>
          <w:lang w:eastAsia="en-GB"/>
          <w14:ligatures w14:val="none"/>
        </w:rPr>
        <w:t xml:space="preserve">Collabera </w:t>
      </w:r>
      <w:r w:rsidR="00CD3B5C" w:rsidRPr="00CD3B5C">
        <w:rPr>
          <w:rFonts w:ascii="Arial" w:eastAsia="Times New Roman" w:hAnsi="Arial" w:cs="Arial"/>
          <w:b/>
          <w:bCs/>
          <w:color w:val="1F1F1F"/>
          <w:kern w:val="0"/>
          <w:lang w:eastAsia="en-GB"/>
          <w14:ligatures w14:val="none"/>
        </w:rPr>
        <w:t xml:space="preserve">Technology Services </w:t>
      </w:r>
      <w:proofErr w:type="spellStart"/>
      <w:r w:rsidR="00CD3B5C" w:rsidRPr="00CD3B5C">
        <w:rPr>
          <w:rFonts w:ascii="Arial" w:eastAsia="Times New Roman" w:hAnsi="Arial" w:cs="Arial"/>
          <w:b/>
          <w:bCs/>
          <w:color w:val="1F1F1F"/>
          <w:kern w:val="0"/>
          <w:lang w:eastAsia="en-GB"/>
          <w14:ligatures w14:val="none"/>
        </w:rPr>
        <w:t>Pvt.</w:t>
      </w:r>
      <w:proofErr w:type="spellEnd"/>
      <w:r w:rsidR="00CD3B5C" w:rsidRPr="00CD3B5C">
        <w:rPr>
          <w:rFonts w:ascii="Arial" w:eastAsia="Times New Roman" w:hAnsi="Arial" w:cs="Arial"/>
          <w:b/>
          <w:bCs/>
          <w:color w:val="1F1F1F"/>
          <w:kern w:val="0"/>
          <w:lang w:eastAsia="en-GB"/>
          <w14:ligatures w14:val="none"/>
        </w:rPr>
        <w:t xml:space="preserve"> Ltd.</w:t>
      </w:r>
      <w:r w:rsidR="00CD3B5C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 xml:space="preserve"> </w:t>
      </w:r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>| Bengaluru, India</w:t>
      </w:r>
    </w:p>
    <w:p w14:paraId="3686DF99" w14:textId="77777777" w:rsidR="0046325B" w:rsidRPr="0046325B" w:rsidRDefault="0046325B" w:rsidP="00CD3B5C">
      <w:pPr>
        <w:rPr>
          <w:rFonts w:ascii="Arial" w:eastAsia="Times New Roman" w:hAnsi="Arial" w:cs="Arial"/>
          <w:i/>
          <w:iCs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lang w:eastAsia="en-GB"/>
          <w14:ligatures w14:val="none"/>
        </w:rPr>
        <w:t>Team Leader - Application Engineering (UI/UX)</w:t>
      </w:r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 xml:space="preserve"> | </w:t>
      </w:r>
      <w:r w:rsidRPr="0046325B">
        <w:rPr>
          <w:rFonts w:ascii="Arial" w:eastAsia="Times New Roman" w:hAnsi="Arial" w:cs="Arial"/>
          <w:i/>
          <w:iCs/>
          <w:color w:val="1F1F1F"/>
          <w:kern w:val="0"/>
          <w:lang w:eastAsia="en-GB"/>
          <w14:ligatures w14:val="none"/>
        </w:rPr>
        <w:t>August 2024 – Present</w:t>
      </w:r>
    </w:p>
    <w:p w14:paraId="6F3CC386" w14:textId="3C577F73" w:rsidR="0046325B" w:rsidRPr="0046325B" w:rsidRDefault="0046325B" w:rsidP="00CD3B5C">
      <w:pPr>
        <w:numPr>
          <w:ilvl w:val="0"/>
          <w:numId w:val="2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Lead a </w:t>
      </w:r>
      <w:r w:rsidR="00CD3B5C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8</w:t>
      </w: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-person design team delivering end-to-end UX for mission-critical recruitment platforms (ATS, CRM) serving 10,000+ global users.</w:t>
      </w:r>
    </w:p>
    <w:p w14:paraId="0925EECF" w14:textId="71956A27" w:rsidR="0046325B" w:rsidRPr="0046325B" w:rsidRDefault="0046325B" w:rsidP="00CD3B5C">
      <w:pPr>
        <w:numPr>
          <w:ilvl w:val="0"/>
          <w:numId w:val="2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Boosted recruiter efficiency by 20% by redesigning core workflows and introducing automation features, directly impacting operational velocity.</w:t>
      </w:r>
    </w:p>
    <w:p w14:paraId="0F4729BC" w14:textId="0C164219" w:rsidR="0046325B" w:rsidRPr="0046325B" w:rsidRDefault="0046325B" w:rsidP="00CD3B5C">
      <w:pPr>
        <w:numPr>
          <w:ilvl w:val="0"/>
          <w:numId w:val="2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Established a comprehensive Design System that reduced design-to-development cycle time by 25% and decreased post-launch rework by 40%.</w:t>
      </w:r>
    </w:p>
    <w:p w14:paraId="3818BD0E" w14:textId="633ED73C" w:rsidR="0046325B" w:rsidRPr="0046325B" w:rsidRDefault="0046325B" w:rsidP="00CD3B5C">
      <w:pPr>
        <w:numPr>
          <w:ilvl w:val="0"/>
          <w:numId w:val="2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Partner with </w:t>
      </w:r>
      <w:proofErr w:type="spellStart"/>
      <w:r w:rsidR="00CD3B5C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CxOs</w:t>
      </w:r>
      <w:proofErr w:type="spellEnd"/>
      <w:r w:rsidR="00CD3B5C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, </w:t>
      </w: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VP</w:t>
      </w:r>
      <w:r w:rsidR="00CD3B5C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, &amp; Product Owners</w:t>
      </w: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 of Product to define quarterly roadmaps, successfully leading discovery and design for an upcoming AI-powered job description generator.</w:t>
      </w:r>
    </w:p>
    <w:p w14:paraId="28199EED" w14:textId="0ADF7FC3" w:rsidR="0046325B" w:rsidRPr="00CD3B5C" w:rsidRDefault="0046325B" w:rsidP="00CD3B5C">
      <w:pPr>
        <w:numPr>
          <w:ilvl w:val="0"/>
          <w:numId w:val="2"/>
        </w:num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Reduced new user onboarding time by 20% through simplified Information Architecture and the implementation of contextual onboarding flows.</w:t>
      </w:r>
    </w:p>
    <w:p w14:paraId="79F29F98" w14:textId="77777777" w:rsidR="0046325B" w:rsidRPr="0046325B" w:rsidRDefault="0046325B" w:rsidP="0046325B">
      <w:p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>Lead Application Engineer (UI/UX)</w:t>
      </w:r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 xml:space="preserve"> | </w:t>
      </w:r>
      <w:r w:rsidRPr="0046325B">
        <w:rPr>
          <w:rFonts w:ascii="Arial" w:eastAsia="Times New Roman" w:hAnsi="Arial" w:cs="Arial"/>
          <w:i/>
          <w:iCs/>
          <w:color w:val="1F1F1F"/>
          <w:kern w:val="0"/>
          <w:bdr w:val="none" w:sz="0" w:space="0" w:color="auto" w:frame="1"/>
          <w:lang w:eastAsia="en-GB"/>
          <w14:ligatures w14:val="none"/>
        </w:rPr>
        <w:t>July 2019 – August 2024</w:t>
      </w:r>
    </w:p>
    <w:p w14:paraId="6BE17E94" w14:textId="74911B4A" w:rsidR="0046325B" w:rsidRPr="0046325B" w:rsidRDefault="0046325B" w:rsidP="0046325B">
      <w:pPr>
        <w:numPr>
          <w:ilvl w:val="0"/>
          <w:numId w:val="3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Spearheaded user-centric design initiatives that increased user satisfaction scores from </w:t>
      </w:r>
      <w:r w:rsidR="00466F08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60</w:t>
      </w: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% to </w:t>
      </w:r>
      <w:r w:rsidR="00466F08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7</w:t>
      </w: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5% based on annual surveys and usability testing.</w:t>
      </w:r>
    </w:p>
    <w:p w14:paraId="44C1F76A" w14:textId="025BEF30" w:rsidR="0046325B" w:rsidRPr="0046325B" w:rsidRDefault="0046325B" w:rsidP="0046325B">
      <w:pPr>
        <w:numPr>
          <w:ilvl w:val="0"/>
          <w:numId w:val="3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lastRenderedPageBreak/>
        <w:t>Created and implemented a Design Operations playbook adopted company-wide, improving cross-functional collaboration between design and engineering.</w:t>
      </w:r>
    </w:p>
    <w:p w14:paraId="603D7CE4" w14:textId="250D17EF" w:rsidR="0046325B" w:rsidRPr="0046325B" w:rsidRDefault="0046325B" w:rsidP="0046325B">
      <w:pPr>
        <w:numPr>
          <w:ilvl w:val="0"/>
          <w:numId w:val="3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Established a designer-PM pairing model that improved feature delivery velocity by 15% within Agile sprint cycles.</w:t>
      </w:r>
    </w:p>
    <w:p w14:paraId="31ED196F" w14:textId="66A362AB" w:rsidR="0046325B" w:rsidRPr="0046325B" w:rsidRDefault="0046325B" w:rsidP="0046325B">
      <w:pPr>
        <w:numPr>
          <w:ilvl w:val="0"/>
          <w:numId w:val="3"/>
        </w:num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Conducted shadow user requirement gathering sessions to bridge the gap between abstract requirements and actual user </w:t>
      </w:r>
      <w:proofErr w:type="spellStart"/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behaviors</w:t>
      </w:r>
      <w:proofErr w:type="spellEnd"/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.</w:t>
      </w:r>
    </w:p>
    <w:p w14:paraId="6FF592A9" w14:textId="77777777" w:rsidR="0046325B" w:rsidRPr="0046325B" w:rsidRDefault="0046325B" w:rsidP="0046325B">
      <w:p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>Specialist - Application Engineering (UI/UX)</w:t>
      </w:r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 xml:space="preserve"> | </w:t>
      </w:r>
      <w:r w:rsidRPr="0046325B">
        <w:rPr>
          <w:rFonts w:ascii="Arial" w:eastAsia="Times New Roman" w:hAnsi="Arial" w:cs="Arial"/>
          <w:i/>
          <w:iCs/>
          <w:color w:val="1F1F1F"/>
          <w:kern w:val="0"/>
          <w:bdr w:val="none" w:sz="0" w:space="0" w:color="auto" w:frame="1"/>
          <w:lang w:eastAsia="en-GB"/>
          <w14:ligatures w14:val="none"/>
        </w:rPr>
        <w:t>February 2017 – June 2019</w:t>
      </w:r>
    </w:p>
    <w:p w14:paraId="3B084758" w14:textId="0A0E6E1F" w:rsidR="0046325B" w:rsidRPr="0046325B" w:rsidRDefault="0046325B" w:rsidP="0046325B">
      <w:pPr>
        <w:numPr>
          <w:ilvl w:val="0"/>
          <w:numId w:val="4"/>
        </w:num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Collaborated seamlessly with project management and development teams to execute innovative UI/UX solutions for legacy system transformations.</w:t>
      </w:r>
    </w:p>
    <w:p w14:paraId="47A5CEAA" w14:textId="77777777" w:rsidR="0046325B" w:rsidRPr="0046325B" w:rsidRDefault="0046325B" w:rsidP="0046325B">
      <w:p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proofErr w:type="spellStart"/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>ModeFin</w:t>
      </w:r>
      <w:proofErr w:type="spellEnd"/>
      <w:r w:rsidRPr="0046325B"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  <w:t xml:space="preserve"> Server Private Limited | Bengaluru, India</w:t>
      </w:r>
    </w:p>
    <w:p w14:paraId="3EF6257A" w14:textId="77777777" w:rsidR="0046325B" w:rsidRPr="0046325B" w:rsidRDefault="0046325B" w:rsidP="0046325B">
      <w:pPr>
        <w:rPr>
          <w:rFonts w:ascii="Arial" w:eastAsia="Times New Roman" w:hAnsi="Arial" w:cs="Arial"/>
          <w:b/>
          <w:bCs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lang w:eastAsia="en-GB"/>
          <w14:ligatures w14:val="none"/>
        </w:rPr>
        <w:t xml:space="preserve">Sr. Graphic Design Consultant | </w:t>
      </w:r>
      <w:r w:rsidRPr="0046325B">
        <w:rPr>
          <w:rFonts w:ascii="Arial" w:eastAsia="Times New Roman" w:hAnsi="Arial" w:cs="Arial"/>
          <w:i/>
          <w:iCs/>
          <w:color w:val="1F1F1F"/>
          <w:kern w:val="0"/>
          <w:lang w:eastAsia="en-GB"/>
          <w14:ligatures w14:val="none"/>
        </w:rPr>
        <w:t>March 2015 – January 2017</w:t>
      </w:r>
    </w:p>
    <w:p w14:paraId="04088B5F" w14:textId="155FBA95" w:rsidR="0046325B" w:rsidRPr="0046325B" w:rsidRDefault="0046325B" w:rsidP="0046325B">
      <w:pPr>
        <w:numPr>
          <w:ilvl w:val="0"/>
          <w:numId w:val="5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Directed the creative vision for mobile and web fintech platforms, translating complex stakeholder requirements into intuitive high-fidelity </w:t>
      </w:r>
      <w:proofErr w:type="spellStart"/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mockups</w:t>
      </w:r>
      <w:proofErr w:type="spellEnd"/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.</w:t>
      </w:r>
    </w:p>
    <w:p w14:paraId="56D76B04" w14:textId="624E8847" w:rsidR="0046325B" w:rsidRPr="0046325B" w:rsidRDefault="0046325B" w:rsidP="0046325B">
      <w:pPr>
        <w:numPr>
          <w:ilvl w:val="0"/>
          <w:numId w:val="5"/>
        </w:num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Led a creative team to deliver responsive designs for both print and online media within tight deadline</w:t>
      </w:r>
      <w:r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s.</w:t>
      </w:r>
    </w:p>
    <w:p w14:paraId="21315870" w14:textId="77777777" w:rsidR="0046325B" w:rsidRPr="0046325B" w:rsidRDefault="0046325B" w:rsidP="0046325B">
      <w:p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Early Career Overview </w:t>
      </w:r>
      <w:r w:rsidRPr="0046325B">
        <w:rPr>
          <w:rFonts w:ascii="Arial" w:eastAsia="Times New Roman" w:hAnsi="Arial" w:cs="Arial"/>
          <w:i/>
          <w:iCs/>
          <w:color w:val="1F1F1F"/>
          <w:kern w:val="0"/>
          <w:bdr w:val="none" w:sz="0" w:space="0" w:color="auto" w:frame="1"/>
          <w:lang w:eastAsia="en-GB"/>
          <w14:ligatures w14:val="none"/>
        </w:rPr>
        <w:t>(2000 – 2015)</w:t>
      </w:r>
    </w:p>
    <w:p w14:paraId="7D1A8E4F" w14:textId="1DD26481" w:rsidR="0046325B" w:rsidRPr="0046325B" w:rsidRDefault="0046325B" w:rsidP="0046325B">
      <w:pPr>
        <w:numPr>
          <w:ilvl w:val="0"/>
          <w:numId w:val="6"/>
        </w:numPr>
        <w:spacing w:after="240"/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>Senior Graphic Designer</w:t>
      </w: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 at various media organizations including </w:t>
      </w:r>
      <w:proofErr w:type="spellStart"/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MMActiv</w:t>
      </w:r>
      <w:proofErr w:type="spellEnd"/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 Sci-Tech, Cyber Media India Ltd, and Mid-DAY </w:t>
      </w:r>
      <w:proofErr w:type="spellStart"/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Infomedia</w:t>
      </w:r>
      <w:proofErr w:type="spellEnd"/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. Focused on visual communication, brand consistency, and digital media layou</w:t>
      </w:r>
      <w:r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>t.</w:t>
      </w:r>
    </w:p>
    <w:p w14:paraId="7ED273CB" w14:textId="77777777" w:rsidR="0046325B" w:rsidRPr="0046325B" w:rsidRDefault="0046325B" w:rsidP="0046325B">
      <w:pPr>
        <w:outlineLvl w:val="1"/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sz w:val="36"/>
          <w:szCs w:val="36"/>
          <w:lang w:eastAsia="en-GB"/>
          <w14:ligatures w14:val="none"/>
        </w:rPr>
        <w:t>Education &amp; Certifications</w:t>
      </w:r>
    </w:p>
    <w:p w14:paraId="6AB11FC4" w14:textId="36C08452" w:rsidR="0046325B" w:rsidRPr="0046325B" w:rsidRDefault="0046325B" w:rsidP="0046325B">
      <w:pPr>
        <w:numPr>
          <w:ilvl w:val="0"/>
          <w:numId w:val="7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>Product Management with Generative &amp; Agentic AI</w:t>
      </w: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 | BITSOM - BITS School of Management | </w:t>
      </w:r>
      <w:r w:rsidRPr="0046325B">
        <w:rPr>
          <w:rFonts w:ascii="Arial" w:eastAsia="Times New Roman" w:hAnsi="Arial" w:cs="Arial"/>
          <w:i/>
          <w:iCs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Expected </w:t>
      </w:r>
      <w:r>
        <w:rPr>
          <w:rFonts w:ascii="Arial" w:eastAsia="Times New Roman" w:hAnsi="Arial" w:cs="Arial"/>
          <w:i/>
          <w:iCs/>
          <w:color w:val="1F1F1F"/>
          <w:kern w:val="0"/>
          <w:bdr w:val="none" w:sz="0" w:space="0" w:color="auto" w:frame="1"/>
          <w:lang w:eastAsia="en-GB"/>
          <w14:ligatures w14:val="none"/>
        </w:rPr>
        <w:t>Feb 2026</w:t>
      </w:r>
    </w:p>
    <w:p w14:paraId="281C8722" w14:textId="2222C63D" w:rsidR="0046325B" w:rsidRPr="0046325B" w:rsidRDefault="0046325B" w:rsidP="0046325B">
      <w:pPr>
        <w:numPr>
          <w:ilvl w:val="0"/>
          <w:numId w:val="7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>Bachelor’s Degree, Design and Visual Communications</w:t>
      </w: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 | University of Mysore | </w:t>
      </w:r>
      <w:r w:rsidRPr="0046325B">
        <w:rPr>
          <w:rFonts w:ascii="Arial" w:eastAsia="Times New Roman" w:hAnsi="Arial" w:cs="Arial"/>
          <w:i/>
          <w:iCs/>
          <w:color w:val="1F1F1F"/>
          <w:kern w:val="0"/>
          <w:bdr w:val="none" w:sz="0" w:space="0" w:color="auto" w:frame="1"/>
          <w:lang w:eastAsia="en-GB"/>
          <w14:ligatures w14:val="none"/>
        </w:rPr>
        <w:t>2023</w:t>
      </w:r>
    </w:p>
    <w:p w14:paraId="6978F087" w14:textId="26FCD800" w:rsidR="0046325B" w:rsidRPr="0046325B" w:rsidRDefault="0046325B" w:rsidP="0046325B">
      <w:pPr>
        <w:numPr>
          <w:ilvl w:val="0"/>
          <w:numId w:val="7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>Diploma in Graphic and Web Designing</w:t>
      </w: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 | Zee Institute of Creative Arts (ZICA) | </w:t>
      </w:r>
      <w:r w:rsidRPr="0046325B">
        <w:rPr>
          <w:rFonts w:ascii="Arial" w:eastAsia="Times New Roman" w:hAnsi="Arial" w:cs="Arial"/>
          <w:i/>
          <w:iCs/>
          <w:color w:val="1F1F1F"/>
          <w:kern w:val="0"/>
          <w:bdr w:val="none" w:sz="0" w:space="0" w:color="auto" w:frame="1"/>
          <w:lang w:eastAsia="en-GB"/>
          <w14:ligatures w14:val="none"/>
        </w:rPr>
        <w:t>2016</w:t>
      </w:r>
    </w:p>
    <w:p w14:paraId="5FB04854" w14:textId="07E455AF" w:rsidR="0046325B" w:rsidRPr="0046325B" w:rsidRDefault="0046325B" w:rsidP="0046325B">
      <w:pPr>
        <w:numPr>
          <w:ilvl w:val="0"/>
          <w:numId w:val="7"/>
        </w:numPr>
        <w:rPr>
          <w:rFonts w:ascii="Arial" w:eastAsia="Times New Roman" w:hAnsi="Arial" w:cs="Arial"/>
          <w:color w:val="1F1F1F"/>
          <w:kern w:val="0"/>
          <w:lang w:eastAsia="en-GB"/>
          <w14:ligatures w14:val="none"/>
        </w:rPr>
      </w:pPr>
      <w:r w:rsidRPr="0046325B">
        <w:rPr>
          <w:rFonts w:ascii="Arial" w:eastAsia="Times New Roman" w:hAnsi="Arial" w:cs="Arial"/>
          <w:b/>
          <w:bCs/>
          <w:color w:val="1F1F1F"/>
          <w:kern w:val="0"/>
          <w:bdr w:val="none" w:sz="0" w:space="0" w:color="auto" w:frame="1"/>
          <w:lang w:eastAsia="en-GB"/>
          <w14:ligatures w14:val="none"/>
        </w:rPr>
        <w:t>Diploma in Computer Science and Engineering</w:t>
      </w:r>
      <w:r w:rsidRPr="0046325B">
        <w:rPr>
          <w:rFonts w:ascii="Arial" w:eastAsia="Times New Roman" w:hAnsi="Arial" w:cs="Arial"/>
          <w:color w:val="1F1F1F"/>
          <w:kern w:val="0"/>
          <w:bdr w:val="none" w:sz="0" w:space="0" w:color="auto" w:frame="1"/>
          <w:lang w:eastAsia="en-GB"/>
          <w14:ligatures w14:val="none"/>
        </w:rPr>
        <w:t xml:space="preserve"> | Board of Technical Education, Karnataka | </w:t>
      </w:r>
      <w:r w:rsidRPr="0046325B">
        <w:rPr>
          <w:rFonts w:ascii="Arial" w:eastAsia="Times New Roman" w:hAnsi="Arial" w:cs="Arial"/>
          <w:i/>
          <w:iCs/>
          <w:color w:val="1F1F1F"/>
          <w:kern w:val="0"/>
          <w:bdr w:val="none" w:sz="0" w:space="0" w:color="auto" w:frame="1"/>
          <w:lang w:eastAsia="en-GB"/>
          <w14:ligatures w14:val="none"/>
        </w:rPr>
        <w:t>2000</w:t>
      </w:r>
    </w:p>
    <w:sectPr w:rsidR="0046325B" w:rsidRPr="004632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B7ECF"/>
    <w:multiLevelType w:val="multilevel"/>
    <w:tmpl w:val="52DAF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F2951"/>
    <w:multiLevelType w:val="multilevel"/>
    <w:tmpl w:val="62829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FF0623"/>
    <w:multiLevelType w:val="multilevel"/>
    <w:tmpl w:val="2B2E1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0D5361"/>
    <w:multiLevelType w:val="multilevel"/>
    <w:tmpl w:val="D2405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FC769A"/>
    <w:multiLevelType w:val="multilevel"/>
    <w:tmpl w:val="90A6A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1D7171"/>
    <w:multiLevelType w:val="multilevel"/>
    <w:tmpl w:val="81786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7656C47"/>
    <w:multiLevelType w:val="multilevel"/>
    <w:tmpl w:val="6688F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1200911">
    <w:abstractNumId w:val="0"/>
  </w:num>
  <w:num w:numId="2" w16cid:durableId="462618865">
    <w:abstractNumId w:val="3"/>
  </w:num>
  <w:num w:numId="3" w16cid:durableId="1136987907">
    <w:abstractNumId w:val="4"/>
  </w:num>
  <w:num w:numId="4" w16cid:durableId="810442460">
    <w:abstractNumId w:val="1"/>
  </w:num>
  <w:num w:numId="5" w16cid:durableId="1306157683">
    <w:abstractNumId w:val="6"/>
  </w:num>
  <w:num w:numId="6" w16cid:durableId="1381200272">
    <w:abstractNumId w:val="2"/>
  </w:num>
  <w:num w:numId="7" w16cid:durableId="19196303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25B"/>
    <w:rsid w:val="0046325B"/>
    <w:rsid w:val="00466F08"/>
    <w:rsid w:val="008924A5"/>
    <w:rsid w:val="009407CF"/>
    <w:rsid w:val="009E5D08"/>
    <w:rsid w:val="00A51B5A"/>
    <w:rsid w:val="00AA4B28"/>
    <w:rsid w:val="00CD3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AA0AA"/>
  <w15:chartTrackingRefBased/>
  <w15:docId w15:val="{B6B695FA-5BF9-3A44-BC30-3A4349181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3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3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632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32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32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325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325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325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325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32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632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632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32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32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32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32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32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32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325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3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325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3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32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32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32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32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32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32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325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6325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citation-33">
    <w:name w:val="citation-33"/>
    <w:basedOn w:val="DefaultParagraphFont"/>
    <w:rsid w:val="0046325B"/>
  </w:style>
  <w:style w:type="character" w:customStyle="1" w:styleId="citation-32">
    <w:name w:val="citation-32"/>
    <w:basedOn w:val="DefaultParagraphFont"/>
    <w:rsid w:val="0046325B"/>
  </w:style>
  <w:style w:type="character" w:customStyle="1" w:styleId="citation-31">
    <w:name w:val="citation-31"/>
    <w:basedOn w:val="DefaultParagraphFont"/>
    <w:rsid w:val="0046325B"/>
  </w:style>
  <w:style w:type="character" w:customStyle="1" w:styleId="citation-30">
    <w:name w:val="citation-30"/>
    <w:basedOn w:val="DefaultParagraphFont"/>
    <w:rsid w:val="0046325B"/>
  </w:style>
  <w:style w:type="character" w:customStyle="1" w:styleId="citation-29">
    <w:name w:val="citation-29"/>
    <w:basedOn w:val="DefaultParagraphFont"/>
    <w:rsid w:val="0046325B"/>
  </w:style>
  <w:style w:type="character" w:customStyle="1" w:styleId="citation-28">
    <w:name w:val="citation-28"/>
    <w:basedOn w:val="DefaultParagraphFont"/>
    <w:rsid w:val="0046325B"/>
  </w:style>
  <w:style w:type="character" w:customStyle="1" w:styleId="citation-27">
    <w:name w:val="citation-27"/>
    <w:basedOn w:val="DefaultParagraphFont"/>
    <w:rsid w:val="0046325B"/>
  </w:style>
  <w:style w:type="character" w:customStyle="1" w:styleId="citation-26">
    <w:name w:val="citation-26"/>
    <w:basedOn w:val="DefaultParagraphFont"/>
    <w:rsid w:val="0046325B"/>
  </w:style>
  <w:style w:type="character" w:customStyle="1" w:styleId="citation-25">
    <w:name w:val="citation-25"/>
    <w:basedOn w:val="DefaultParagraphFont"/>
    <w:rsid w:val="0046325B"/>
  </w:style>
  <w:style w:type="character" w:customStyle="1" w:styleId="citation-24">
    <w:name w:val="citation-24"/>
    <w:basedOn w:val="DefaultParagraphFont"/>
    <w:rsid w:val="0046325B"/>
  </w:style>
  <w:style w:type="character" w:customStyle="1" w:styleId="citation-23">
    <w:name w:val="citation-23"/>
    <w:basedOn w:val="DefaultParagraphFont"/>
    <w:rsid w:val="0046325B"/>
  </w:style>
  <w:style w:type="character" w:customStyle="1" w:styleId="citation-22">
    <w:name w:val="citation-22"/>
    <w:basedOn w:val="DefaultParagraphFont"/>
    <w:rsid w:val="0046325B"/>
  </w:style>
  <w:style w:type="character" w:customStyle="1" w:styleId="citation-21">
    <w:name w:val="citation-21"/>
    <w:basedOn w:val="DefaultParagraphFont"/>
    <w:rsid w:val="0046325B"/>
  </w:style>
  <w:style w:type="character" w:customStyle="1" w:styleId="citation-20">
    <w:name w:val="citation-20"/>
    <w:basedOn w:val="DefaultParagraphFont"/>
    <w:rsid w:val="0046325B"/>
  </w:style>
  <w:style w:type="character" w:customStyle="1" w:styleId="citation-19">
    <w:name w:val="citation-19"/>
    <w:basedOn w:val="DefaultParagraphFont"/>
    <w:rsid w:val="0046325B"/>
  </w:style>
  <w:style w:type="character" w:customStyle="1" w:styleId="citation-18">
    <w:name w:val="citation-18"/>
    <w:basedOn w:val="DefaultParagraphFont"/>
    <w:rsid w:val="0046325B"/>
  </w:style>
  <w:style w:type="character" w:customStyle="1" w:styleId="citation-17">
    <w:name w:val="citation-17"/>
    <w:basedOn w:val="DefaultParagraphFont"/>
    <w:rsid w:val="0046325B"/>
  </w:style>
  <w:style w:type="character" w:customStyle="1" w:styleId="math-inline">
    <w:name w:val="math-inline"/>
    <w:basedOn w:val="DefaultParagraphFont"/>
    <w:rsid w:val="004632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561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Shridhar Kulkarni</dc:creator>
  <cp:keywords/>
  <dc:description/>
  <cp:lastModifiedBy>Shridhar Kulkarni</cp:lastModifiedBy>
  <cp:revision>2</cp:revision>
  <dcterms:created xsi:type="dcterms:W3CDTF">2025-12-06T07:42:00Z</dcterms:created>
  <dcterms:modified xsi:type="dcterms:W3CDTF">2026-02-18T14:05:00Z</dcterms:modified>
</cp:coreProperties>
</file>